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9" w:rsidRDefault="00427D26" w:rsidP="00427D26">
      <w:pPr>
        <w:jc w:val="center"/>
        <w:rPr>
          <w:b/>
          <w:sz w:val="28"/>
          <w:szCs w:val="28"/>
          <w:u w:val="single"/>
        </w:rPr>
      </w:pPr>
      <w:r w:rsidRPr="00427D26">
        <w:rPr>
          <w:b/>
          <w:sz w:val="28"/>
          <w:szCs w:val="28"/>
          <w:u w:val="single"/>
        </w:rPr>
        <w:t>Kriterien zur Beurteilung von Leistungen im Sportunterricht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Neben der Beobachtung der Schülerinnen und Schüler im Lernprozess und ihrer individuellen Lernentwicklung sind die Ergebnisse sportmotorischer und sonstiger Leistungen heranzuziehen.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Zu den sonstigen Leistungen zählen z. B.: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Beiträge zum Unterrichtsgespräch,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mündliche bzw. schriftliche Überprüfungen,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schriftliche Ausarbeitungen,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Unterrichtsdokumentationen (z. B. Protokoll, Lernbegleitheft, Lerntagebuch, Portfolio usw.),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Anwenden fachspezifischer Methoden und Arbeitsweisen,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Präsentationen, auch mediengestützt (z. B. durch Einsatz von Multimedia, Plakat, Modell usw.),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‒ Ergebnisse von Partner- oder Gruppenarbeiten und deren Darstellung,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>‒ verantwortungsvolle Zusammenarbeit im Team,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 xml:space="preserve"> ‒ Langzeitaufgaben und Lernwerkstattprojekte sowie </w:t>
      </w:r>
    </w:p>
    <w:p w:rsidR="0032648E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>‒ freie Leistungsvergleic</w:t>
      </w:r>
      <w:r w:rsidRPr="0032648E">
        <w:rPr>
          <w:sz w:val="20"/>
          <w:szCs w:val="28"/>
        </w:rPr>
        <w:t xml:space="preserve">he (z. B. Schülerwettbewerbe). </w:t>
      </w:r>
    </w:p>
    <w:p w:rsidR="00427D26" w:rsidRPr="0032648E" w:rsidRDefault="0032648E" w:rsidP="0032648E">
      <w:pPr>
        <w:rPr>
          <w:sz w:val="20"/>
          <w:szCs w:val="28"/>
        </w:rPr>
      </w:pPr>
      <w:r w:rsidRPr="0032648E">
        <w:rPr>
          <w:sz w:val="20"/>
          <w:szCs w:val="28"/>
        </w:rPr>
        <w:t>Im Fach Sport fließen die sonstigen Leistungen zu mindestens 25%, die sportmotorischen Leistungen zu mindestens 50% in die Gesamtnote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A5ABC" w:rsidRPr="0032648E" w:rsidTr="006B4B44">
        <w:tc>
          <w:tcPr>
            <w:tcW w:w="3085" w:type="dxa"/>
          </w:tcPr>
          <w:p w:rsidR="006A5ABC" w:rsidRPr="0032648E" w:rsidRDefault="006B4B44" w:rsidP="005841A9">
            <w:pPr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Kompetenzen</w:t>
            </w:r>
          </w:p>
        </w:tc>
        <w:tc>
          <w:tcPr>
            <w:tcW w:w="6127" w:type="dxa"/>
          </w:tcPr>
          <w:p w:rsidR="006A5ABC" w:rsidRPr="0032648E" w:rsidRDefault="006B4B44" w:rsidP="005841A9">
            <w:pPr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Kriterien</w:t>
            </w:r>
          </w:p>
        </w:tc>
      </w:tr>
      <w:tr w:rsidR="006A5ABC" w:rsidRPr="0032648E" w:rsidTr="006B4B44">
        <w:tc>
          <w:tcPr>
            <w:tcW w:w="3085" w:type="dxa"/>
          </w:tcPr>
          <w:p w:rsidR="006A5ABC" w:rsidRPr="0032648E" w:rsidRDefault="006B4B44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Persönlichkeitskompetenz</w:t>
            </w:r>
          </w:p>
        </w:tc>
        <w:tc>
          <w:tcPr>
            <w:tcW w:w="6127" w:type="dxa"/>
          </w:tcPr>
          <w:p w:rsidR="006A5ABC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regelmäßige, freiwillige Mitarbeit in allen Phasen des Unterrichts</w:t>
            </w:r>
          </w:p>
          <w:p w:rsidR="006B4B44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Reflexion von Lernprozessen</w:t>
            </w:r>
          </w:p>
          <w:p w:rsidR="006B4B44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Bereitschaft zur Selbsteinschätzung</w:t>
            </w:r>
          </w:p>
          <w:p w:rsidR="006B4B44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Leistungsbereitschaft</w:t>
            </w:r>
          </w:p>
          <w:p w:rsidR="006B4B44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Erkennen von Fehlern und der produktive Umgang mit ihnen</w:t>
            </w:r>
          </w:p>
          <w:p w:rsidR="006B4B44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Selbstständigkeit</w:t>
            </w:r>
          </w:p>
          <w:p w:rsidR="006B4B44" w:rsidRPr="0032648E" w:rsidRDefault="006B4B44" w:rsidP="006B4B4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32648E">
              <w:rPr>
                <w:sz w:val="20"/>
              </w:rPr>
              <w:t>sich seiner Verantwortung für sich selbst</w:t>
            </w:r>
            <w:r w:rsidR="00E450AC" w:rsidRPr="0032648E">
              <w:rPr>
                <w:sz w:val="20"/>
              </w:rPr>
              <w:t xml:space="preserve"> bewusst sein</w:t>
            </w:r>
          </w:p>
        </w:tc>
      </w:tr>
      <w:tr w:rsidR="006A5ABC" w:rsidRPr="0032648E" w:rsidTr="006B4B44">
        <w:tc>
          <w:tcPr>
            <w:tcW w:w="3085" w:type="dxa"/>
          </w:tcPr>
          <w:p w:rsidR="006A5ABC" w:rsidRPr="0032648E" w:rsidRDefault="00E450A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Sach- u. Fachkompetenz/</w:t>
            </w:r>
          </w:p>
          <w:p w:rsidR="00E450AC" w:rsidRPr="0032648E" w:rsidRDefault="00E450A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Methodenkompetenz</w:t>
            </w:r>
          </w:p>
          <w:p w:rsidR="00E450AC" w:rsidRPr="0032648E" w:rsidRDefault="00E450AC" w:rsidP="005841A9">
            <w:pPr>
              <w:rPr>
                <w:sz w:val="20"/>
              </w:rPr>
            </w:pPr>
          </w:p>
          <w:p w:rsidR="00E450AC" w:rsidRPr="0032648E" w:rsidRDefault="00E450AC" w:rsidP="005841A9">
            <w:pPr>
              <w:rPr>
                <w:sz w:val="16"/>
              </w:rPr>
            </w:pPr>
            <w:r w:rsidRPr="0032648E">
              <w:rPr>
                <w:sz w:val="16"/>
              </w:rPr>
              <w:t xml:space="preserve">Lernen </w:t>
            </w:r>
            <w:proofErr w:type="spellStart"/>
            <w:r w:rsidRPr="0032648E">
              <w:rPr>
                <w:sz w:val="16"/>
              </w:rPr>
              <w:t>lernen</w:t>
            </w:r>
            <w:proofErr w:type="spellEnd"/>
          </w:p>
          <w:p w:rsidR="00E450AC" w:rsidRPr="0032648E" w:rsidRDefault="00E450AC" w:rsidP="005841A9">
            <w:pPr>
              <w:rPr>
                <w:sz w:val="16"/>
              </w:rPr>
            </w:pPr>
            <w:r w:rsidRPr="0032648E">
              <w:rPr>
                <w:sz w:val="16"/>
              </w:rPr>
              <w:t>Erkenntnisse gewinnen</w:t>
            </w:r>
          </w:p>
          <w:p w:rsidR="00E450AC" w:rsidRPr="0032648E" w:rsidRDefault="00E450AC" w:rsidP="005841A9">
            <w:pPr>
              <w:rPr>
                <w:sz w:val="16"/>
              </w:rPr>
            </w:pPr>
            <w:r w:rsidRPr="0032648E">
              <w:rPr>
                <w:sz w:val="16"/>
              </w:rPr>
              <w:t>Bewegungen evaluieren</w:t>
            </w:r>
          </w:p>
          <w:p w:rsidR="00E450AC" w:rsidRPr="0032648E" w:rsidRDefault="00E450AC" w:rsidP="005841A9">
            <w:pPr>
              <w:rPr>
                <w:sz w:val="20"/>
              </w:rPr>
            </w:pPr>
          </w:p>
        </w:tc>
        <w:tc>
          <w:tcPr>
            <w:tcW w:w="6127" w:type="dxa"/>
          </w:tcPr>
          <w:p w:rsidR="006A5AB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sportmotorische Leistungen</w:t>
            </w:r>
          </w:p>
          <w:p w:rsidR="00E450A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Individuelle Lernentwicklung</w:t>
            </w:r>
          </w:p>
          <w:p w:rsidR="00E450A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Beiträge zum Unterrichtsgespräch</w:t>
            </w:r>
          </w:p>
          <w:p w:rsidR="00E450A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Lernstrategien und Methodenkenntnisse</w:t>
            </w:r>
          </w:p>
          <w:p w:rsidR="00E450A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Lernprozesse eigenständig gestalten und reflektieren</w:t>
            </w:r>
          </w:p>
          <w:p w:rsidR="00E450A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die Fähigkeit zur Selbsteinschätzung und zur Einschätzung von anderen</w:t>
            </w:r>
          </w:p>
          <w:p w:rsidR="00E450AC" w:rsidRPr="0032648E" w:rsidRDefault="00E450AC" w:rsidP="00E450AC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32648E">
              <w:rPr>
                <w:sz w:val="20"/>
              </w:rPr>
              <w:t>Arbeitsergebnisse von Partner- u. Gruppenarbeiten</w:t>
            </w:r>
          </w:p>
        </w:tc>
      </w:tr>
      <w:tr w:rsidR="006A5ABC" w:rsidRPr="0032648E" w:rsidTr="006B4B44">
        <w:tc>
          <w:tcPr>
            <w:tcW w:w="3085" w:type="dxa"/>
          </w:tcPr>
          <w:p w:rsidR="006A5ABC" w:rsidRPr="0032648E" w:rsidRDefault="00E450A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Sozialkompetenz</w:t>
            </w:r>
          </w:p>
          <w:p w:rsidR="00E450AC" w:rsidRPr="0032648E" w:rsidRDefault="00E450AC" w:rsidP="005841A9">
            <w:pPr>
              <w:rPr>
                <w:sz w:val="20"/>
              </w:rPr>
            </w:pPr>
          </w:p>
          <w:p w:rsidR="00E450AC" w:rsidRPr="0032648E" w:rsidRDefault="00E450AC" w:rsidP="005841A9">
            <w:pPr>
              <w:rPr>
                <w:sz w:val="20"/>
              </w:rPr>
            </w:pPr>
            <w:r w:rsidRPr="0032648E">
              <w:rPr>
                <w:sz w:val="16"/>
              </w:rPr>
              <w:t>„Beziehungen entwickeln“</w:t>
            </w:r>
          </w:p>
        </w:tc>
        <w:tc>
          <w:tcPr>
            <w:tcW w:w="6127" w:type="dxa"/>
          </w:tcPr>
          <w:p w:rsidR="006A5ABC" w:rsidRPr="0032648E" w:rsidRDefault="00E450AC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Berei</w:t>
            </w:r>
            <w:r w:rsidR="00CB5252" w:rsidRPr="0032648E">
              <w:rPr>
                <w:sz w:val="20"/>
              </w:rPr>
              <w:t>tschaft zur Hilfe und Annahme von Hilfe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soziale Verhaltensweisen, wie Kooperation und Rücksichtnahme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Sinn von Regeln erkennen, sich auf Regeln einigen und sie einhalten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mit Sieg und Niederlage umgehen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sich selbst und seine eigene Leistung zurückstellen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gemeinsamer Auf- und Abbau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Verantwortlichkeit erkennen und Verantwortung übernehmen</w:t>
            </w:r>
          </w:p>
          <w:p w:rsidR="00CB5252" w:rsidRPr="0032648E" w:rsidRDefault="00CB5252" w:rsidP="00E450AC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32648E">
              <w:rPr>
                <w:sz w:val="20"/>
              </w:rPr>
              <w:t>Bereitschaft zur Konfliktlösung</w:t>
            </w:r>
          </w:p>
        </w:tc>
      </w:tr>
    </w:tbl>
    <w:p w:rsidR="00E30EDC" w:rsidRPr="0032648E" w:rsidRDefault="00E30EDC">
      <w:pPr>
        <w:rPr>
          <w:sz w:val="20"/>
        </w:rPr>
      </w:pPr>
    </w:p>
    <w:p w:rsidR="008A3627" w:rsidRPr="0032648E" w:rsidRDefault="008A3627" w:rsidP="0032648E">
      <w:pPr>
        <w:jc w:val="center"/>
        <w:rPr>
          <w:b/>
          <w:sz w:val="24"/>
          <w:u w:val="single"/>
        </w:rPr>
      </w:pPr>
      <w:r w:rsidRPr="0032648E">
        <w:rPr>
          <w:b/>
          <w:sz w:val="24"/>
          <w:u w:val="single"/>
        </w:rPr>
        <w:t>Notenzuordnung zu den Kriterien und 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8A3627" w:rsidRPr="0032648E" w:rsidTr="008A3627">
        <w:tc>
          <w:tcPr>
            <w:tcW w:w="8188" w:type="dxa"/>
          </w:tcPr>
          <w:p w:rsidR="008A3627" w:rsidRPr="0032648E" w:rsidRDefault="008A3627">
            <w:pPr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Persönlichkeitskompetenz</w:t>
            </w:r>
          </w:p>
        </w:tc>
        <w:tc>
          <w:tcPr>
            <w:tcW w:w="1024" w:type="dxa"/>
          </w:tcPr>
          <w:p w:rsidR="008A3627" w:rsidRPr="0032648E" w:rsidRDefault="008A3627" w:rsidP="00427D26">
            <w:pPr>
              <w:jc w:val="center"/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Note</w:t>
            </w:r>
          </w:p>
        </w:tc>
      </w:tr>
      <w:tr w:rsidR="008A3627" w:rsidRPr="0032648E" w:rsidTr="008A3627">
        <w:tc>
          <w:tcPr>
            <w:tcW w:w="8188" w:type="dxa"/>
          </w:tcPr>
          <w:p w:rsidR="008A3627" w:rsidRPr="0032648E" w:rsidRDefault="008A3627" w:rsidP="008A3627">
            <w:pPr>
              <w:rPr>
                <w:sz w:val="20"/>
              </w:rPr>
            </w:pPr>
            <w:r w:rsidRPr="0032648E">
              <w:rPr>
                <w:sz w:val="20"/>
              </w:rPr>
              <w:t>Regelmäßige freiwillige Mitarbeit in allen Phasen des Unterrichts; sehr hohe und konstante Leistungsbereitschaft; sehr hohe Bereitschaft zur Leistungsverbesserung; selb</w:t>
            </w:r>
            <w:r w:rsidR="00E30EDC" w:rsidRPr="0032648E">
              <w:rPr>
                <w:sz w:val="20"/>
              </w:rPr>
              <w:t>st</w:t>
            </w:r>
            <w:r w:rsidRPr="0032648E">
              <w:rPr>
                <w:sz w:val="20"/>
              </w:rPr>
              <w:t>ständige Auseinandersetzung mit Inhalten und Problemen; hohes Maß an Verantwortungsbewusstsein und Verlässlichkeit</w:t>
            </w:r>
          </w:p>
        </w:tc>
        <w:tc>
          <w:tcPr>
            <w:tcW w:w="1024" w:type="dxa"/>
          </w:tcPr>
          <w:p w:rsidR="008A3627" w:rsidRPr="0032648E" w:rsidRDefault="008A3627" w:rsidP="008A3627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1</w:t>
            </w:r>
          </w:p>
        </w:tc>
      </w:tr>
      <w:tr w:rsidR="008A3627" w:rsidRPr="0032648E" w:rsidTr="008A3627">
        <w:tc>
          <w:tcPr>
            <w:tcW w:w="8188" w:type="dxa"/>
          </w:tcPr>
          <w:p w:rsidR="008A3627" w:rsidRPr="0032648E" w:rsidRDefault="00E30EDC">
            <w:pPr>
              <w:rPr>
                <w:sz w:val="20"/>
              </w:rPr>
            </w:pPr>
            <w:r w:rsidRPr="0032648E">
              <w:rPr>
                <w:sz w:val="20"/>
              </w:rPr>
              <w:t>Regelmäßige freiwillige Mitarbeit in allen Phasen des Unterrichts; hohe und konstante Leistungsbereitschaft; hohe Bereitschaft zur Leistungsverbesserung; weitgehend selbstständige Auseinandersetzung mit Inhalten und Problemen; verantwortungsvoll und verlässlich</w:t>
            </w:r>
          </w:p>
        </w:tc>
        <w:tc>
          <w:tcPr>
            <w:tcW w:w="1024" w:type="dxa"/>
          </w:tcPr>
          <w:p w:rsidR="008A3627" w:rsidRPr="0032648E" w:rsidRDefault="008A3627" w:rsidP="008A3627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2</w:t>
            </w:r>
          </w:p>
        </w:tc>
      </w:tr>
      <w:tr w:rsidR="008A3627" w:rsidRPr="0032648E" w:rsidTr="008A3627">
        <w:tc>
          <w:tcPr>
            <w:tcW w:w="8188" w:type="dxa"/>
          </w:tcPr>
          <w:p w:rsidR="008A3627" w:rsidRPr="0032648E" w:rsidRDefault="00E30EDC" w:rsidP="00E30EDC">
            <w:pPr>
              <w:rPr>
                <w:sz w:val="20"/>
              </w:rPr>
            </w:pPr>
            <w:r w:rsidRPr="0032648E">
              <w:rPr>
                <w:sz w:val="20"/>
              </w:rPr>
              <w:t>Regelmäßige freiwillige Mitarbeit in vielen Phasen des Unterrichts; konstante Leistungsbereitschaft; Bereitschaft zur Leistungsverbesserung; teilweise selbstständige Auseinandersetzung mit Inhalten und Problemen; verantwortungsvoll und verlässlich</w:t>
            </w:r>
          </w:p>
        </w:tc>
        <w:tc>
          <w:tcPr>
            <w:tcW w:w="1024" w:type="dxa"/>
          </w:tcPr>
          <w:p w:rsidR="008A3627" w:rsidRPr="0032648E" w:rsidRDefault="008A3627" w:rsidP="008A3627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3</w:t>
            </w:r>
          </w:p>
        </w:tc>
      </w:tr>
      <w:tr w:rsidR="008A3627" w:rsidRPr="0032648E" w:rsidTr="008A3627">
        <w:tc>
          <w:tcPr>
            <w:tcW w:w="8188" w:type="dxa"/>
          </w:tcPr>
          <w:p w:rsidR="008A3627" w:rsidRPr="0032648E" w:rsidRDefault="00E30EDC" w:rsidP="00E30EDC">
            <w:pPr>
              <w:rPr>
                <w:sz w:val="20"/>
              </w:rPr>
            </w:pPr>
            <w:r w:rsidRPr="0032648E">
              <w:rPr>
                <w:sz w:val="20"/>
              </w:rPr>
              <w:t>Nur gelegentliche freiwillige Mitarbeit in den meisten Phasen des Unterrichts; nur gelegentliche Leistungsbereitschaft; kaum Bereitschaft zur Leistungsverbesserung; geringe Auseinandersetzung mit Inhalten und Problemen nicht immer verantwortungsvoll und verlässlich;</w:t>
            </w:r>
          </w:p>
        </w:tc>
        <w:tc>
          <w:tcPr>
            <w:tcW w:w="1024" w:type="dxa"/>
          </w:tcPr>
          <w:p w:rsidR="008A3627" w:rsidRPr="0032648E" w:rsidRDefault="008A3627" w:rsidP="008A3627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4</w:t>
            </w:r>
          </w:p>
        </w:tc>
      </w:tr>
      <w:tr w:rsidR="008A3627" w:rsidRPr="0032648E" w:rsidTr="008A3627">
        <w:tc>
          <w:tcPr>
            <w:tcW w:w="8188" w:type="dxa"/>
          </w:tcPr>
          <w:p w:rsidR="008A3627" w:rsidRPr="0032648E" w:rsidRDefault="00E30EDC" w:rsidP="00E30EDC">
            <w:pPr>
              <w:rPr>
                <w:sz w:val="20"/>
              </w:rPr>
            </w:pPr>
            <w:r w:rsidRPr="0032648E">
              <w:rPr>
                <w:sz w:val="20"/>
              </w:rPr>
              <w:t>Keine freiwillige Mitarbeit in den meisten Phasen des Unterrichts; nur gelegentliche Leistungsbereitschaft; kaum Bereitschaft zur Leistungsverbesserung; geringe Auseinandersetzung mit Inhalten und Problemen; wenig verantwortungsvoll und verlässlich</w:t>
            </w:r>
          </w:p>
        </w:tc>
        <w:tc>
          <w:tcPr>
            <w:tcW w:w="1024" w:type="dxa"/>
          </w:tcPr>
          <w:p w:rsidR="008A3627" w:rsidRPr="0032648E" w:rsidRDefault="008A3627" w:rsidP="008A3627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5</w:t>
            </w:r>
          </w:p>
        </w:tc>
      </w:tr>
      <w:tr w:rsidR="008A3627" w:rsidRPr="0032648E" w:rsidTr="008A3627">
        <w:tc>
          <w:tcPr>
            <w:tcW w:w="8188" w:type="dxa"/>
          </w:tcPr>
          <w:p w:rsidR="008A3627" w:rsidRPr="0032648E" w:rsidRDefault="00E30EDC" w:rsidP="00E30EDC">
            <w:pPr>
              <w:rPr>
                <w:sz w:val="20"/>
              </w:rPr>
            </w:pPr>
            <w:r w:rsidRPr="0032648E">
              <w:rPr>
                <w:sz w:val="20"/>
              </w:rPr>
              <w:t>Keine freiwillige Mitarbeit, auch nicht nach Aufforderung, in den meisten Phasen des Unterrichts; keinerlei Bereitschaft zur Leistungsverbesserung; Ungenügende Auseinandersetzung mit Inhalten und Problemen; wenig verantwortungsvoll und verlässlich</w:t>
            </w:r>
          </w:p>
        </w:tc>
        <w:tc>
          <w:tcPr>
            <w:tcW w:w="1024" w:type="dxa"/>
          </w:tcPr>
          <w:p w:rsidR="008A3627" w:rsidRPr="0032648E" w:rsidRDefault="008A3627" w:rsidP="008A3627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6</w:t>
            </w:r>
          </w:p>
        </w:tc>
      </w:tr>
    </w:tbl>
    <w:p w:rsidR="006A5ABC" w:rsidRPr="0032648E" w:rsidRDefault="006A5ABC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Sach- und Fachkompetenz / Methodenkompetenz</w:t>
            </w:r>
          </w:p>
        </w:tc>
        <w:tc>
          <w:tcPr>
            <w:tcW w:w="1024" w:type="dxa"/>
          </w:tcPr>
          <w:p w:rsidR="008A3627" w:rsidRPr="0032648E" w:rsidRDefault="008A3627" w:rsidP="00427D26">
            <w:pPr>
              <w:jc w:val="center"/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Note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Herausragende sportmotorische Leistungen; hohes Maß individueller Lernentwicklung; selbständige Anwendung von Lernstrategien und Methodenkenntnissen; eigenständige Gestaltung u</w:t>
            </w:r>
            <w:r w:rsidR="00427D26" w:rsidRPr="0032648E">
              <w:rPr>
                <w:sz w:val="20"/>
              </w:rPr>
              <w:t>nd Reflektion von Lernprozessen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1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Gute sportmotorische Leistungen; hohes Maß individueller Lernentwicklung; selbständige Anwendung von Lernstrategien und Methodenkenntnissen; weitgehend eigenständige Gestaltung u</w:t>
            </w:r>
            <w:r w:rsidR="00427D26" w:rsidRPr="0032648E">
              <w:rPr>
                <w:sz w:val="20"/>
              </w:rPr>
              <w:t>nd Reflektion von Lernprozessen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2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Befriedigende sportmotorische Leistungen; erkennbare individuelle Lernentwicklung; teilweise selbständige Anwendung von Lernstrategien und Methodenkenntnissen; zumeist eigenständige Gestaltung u</w:t>
            </w:r>
            <w:r w:rsidR="00427D26" w:rsidRPr="0032648E">
              <w:rPr>
                <w:sz w:val="20"/>
              </w:rPr>
              <w:t>nd Reflektion von Lernprozessen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3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Ausreichend sportmotorische Leistungen; geringe individuelle Lernentwicklung; kaum selbständige Anwendung von Lernstrategien und Methodenkenntnissen; kaum eigenständige Gestaltung und Re</w:t>
            </w:r>
            <w:r w:rsidR="00427D26" w:rsidRPr="0032648E">
              <w:rPr>
                <w:sz w:val="20"/>
              </w:rPr>
              <w:t>flektion von Lernprozessen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4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Mangelhafte sportmotorische Leistungen; keine individuelle Lernentwicklung; kaum selbständige Anwendung von Lernstrategien und Methodenkenntnissen; keine eigenständige Gestaltung u</w:t>
            </w:r>
            <w:r w:rsidR="00427D26" w:rsidRPr="0032648E">
              <w:rPr>
                <w:sz w:val="20"/>
              </w:rPr>
              <w:t>nd Reflektion von Lernprozessen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5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E30EDC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Ungenügende sportmotorische Leistungen; keine individuelle Lernentwicklung; keine selbständige Anwendung von Lernstrategien und Methodenkenntnissen; keine eigenständige Gestaltung u</w:t>
            </w:r>
            <w:r w:rsidR="00427D26" w:rsidRPr="0032648E">
              <w:rPr>
                <w:sz w:val="20"/>
              </w:rPr>
              <w:t>nd Reflektion von Lernprozessen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6</w:t>
            </w:r>
          </w:p>
        </w:tc>
      </w:tr>
    </w:tbl>
    <w:p w:rsidR="00427D26" w:rsidRDefault="00427D26">
      <w:pPr>
        <w:rPr>
          <w:sz w:val="20"/>
        </w:rPr>
      </w:pPr>
    </w:p>
    <w:p w:rsidR="0032648E" w:rsidRDefault="0032648E">
      <w:pPr>
        <w:rPr>
          <w:sz w:val="20"/>
        </w:rPr>
      </w:pPr>
    </w:p>
    <w:p w:rsidR="0032648E" w:rsidRDefault="0032648E">
      <w:pPr>
        <w:rPr>
          <w:sz w:val="20"/>
        </w:rPr>
      </w:pPr>
    </w:p>
    <w:p w:rsidR="0032648E" w:rsidRDefault="0032648E">
      <w:pPr>
        <w:rPr>
          <w:sz w:val="20"/>
        </w:rPr>
      </w:pPr>
    </w:p>
    <w:p w:rsidR="0032648E" w:rsidRDefault="0032648E">
      <w:pPr>
        <w:rPr>
          <w:sz w:val="20"/>
        </w:rPr>
      </w:pPr>
    </w:p>
    <w:p w:rsidR="0032648E" w:rsidRPr="0032648E" w:rsidRDefault="0032648E">
      <w:pPr>
        <w:rPr>
          <w:sz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8A3627" w:rsidRPr="0032648E" w:rsidTr="005841A9">
        <w:tc>
          <w:tcPr>
            <w:tcW w:w="8188" w:type="dxa"/>
          </w:tcPr>
          <w:p w:rsidR="008A3627" w:rsidRPr="0032648E" w:rsidRDefault="00427D26" w:rsidP="005841A9">
            <w:pPr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lastRenderedPageBreak/>
              <w:t>Sozialkompetenz</w:t>
            </w:r>
          </w:p>
        </w:tc>
        <w:tc>
          <w:tcPr>
            <w:tcW w:w="1024" w:type="dxa"/>
          </w:tcPr>
          <w:p w:rsidR="008A3627" w:rsidRPr="0032648E" w:rsidRDefault="008A3627" w:rsidP="00427D26">
            <w:pPr>
              <w:jc w:val="center"/>
              <w:rPr>
                <w:b/>
                <w:sz w:val="20"/>
              </w:rPr>
            </w:pPr>
            <w:r w:rsidRPr="0032648E">
              <w:rPr>
                <w:b/>
                <w:sz w:val="20"/>
              </w:rPr>
              <w:t>Note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427D26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Herausragende, soziale Verhaltensweisen wie Kooperation und Rücksichtnahme in allen Phasen des Unterrichts; sehr hohe Bereitschaft Verantwortlichkeit zu erkennen und Verantwortung zu übernehmen (z.B. bei Auf- u. Abbau); Fähigkeit den Sinn von Regeln zu erkennen, sich auf diese zu einigen und danach zu handeln; hohes Maß an ständiger Bereitschaft zur Konfliktlösung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1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427D26" w:rsidP="00427D26">
            <w:pPr>
              <w:tabs>
                <w:tab w:val="left" w:pos="470"/>
              </w:tabs>
              <w:rPr>
                <w:sz w:val="20"/>
              </w:rPr>
            </w:pPr>
            <w:r w:rsidRPr="0032648E">
              <w:rPr>
                <w:sz w:val="20"/>
              </w:rPr>
              <w:t>Sehr gute soziale Verhaltensweisen wie Kooperation und Rücksichtnahme in allen Phasen des Unterrichts; hohe Bereitschaft Verantwortlichkeit zu erkennen und Verantwortung zu übernehmen (z.B. bei Auf- u. Abbau); Fähigkeit den Sinn von Regeln zu erkennen, sich auf diese zu einigen und danach zu handeln; hohes Maß an ständiger Bereitschaft zur Konfliktlösung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2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427D26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Gute soziale Verhaltensweisen wie Kooperation und Rücksichtnahme in allen Phasen des Unterrichts; Bereitschaft Verantwortlichkeit zu erkennen und Verantwortung zu übernehmen (z.B. bei Auf- u. Abbau); Fähigkeit den Sinn von Regeln zu erkennen, sich auf diese zu einigen und weitgehend danach zu handeln; Bereitschaft zur Konfliktlösung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3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427D26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Befriedigende soziale Verhaltensweisen wie Kooperation und Rücksichtnahme in den meisten Phasen des Unterrichts; Kaum Bereitschaft Verantwortlichkeit zu erkennen und Verantwortung zu übernehmen (z.B. bei Auf- u. Abbau); eingeschränkte Fähigkeit den Sinn von Regeln zu erkennen, sich auf diese zu einigen und weitgehend danach zu handeln; ausreichende Bereitschaft zur Konfliktlösung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4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427D26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Mangelhafte soziale Verhaltensweisen wie Kooperation und Rücksichtnahme in einigen Phasen des Unterrichts; mangelhafte Bereitschaft Verantwortlichkeit zu erkennen und Verantwortung zu übernehmen (z.B. bei Auf- u. Abbau); nur gelegentliche Fähigkeit den Sinn von Regeln zu erkennen, sich auf diese zu einigen und weitgehend danach zu handeln; kaum Bereitschaft zur Konfliktlösung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5</w:t>
            </w:r>
          </w:p>
        </w:tc>
      </w:tr>
      <w:tr w:rsidR="008A3627" w:rsidRPr="0032648E" w:rsidTr="005841A9">
        <w:tc>
          <w:tcPr>
            <w:tcW w:w="8188" w:type="dxa"/>
          </w:tcPr>
          <w:p w:rsidR="008A3627" w:rsidRPr="0032648E" w:rsidRDefault="00427D26" w:rsidP="005841A9">
            <w:pPr>
              <w:rPr>
                <w:sz w:val="20"/>
              </w:rPr>
            </w:pPr>
            <w:r w:rsidRPr="0032648E">
              <w:rPr>
                <w:sz w:val="20"/>
              </w:rPr>
              <w:t>Mangelhafte soziale Verhaltensweisen wie Kooperation und Rücksichtnahme in vielen Phasen des Unterrichts; keine Bereitschaft Verantwortlichkeit zu erkennen und Verantwortung zu übernehmen (z.B. bei Auf- u. Abbau); ungenügende Fähigkeit den Sinn von Regeln zu erkennen, sich auf diese zu einigen und weitgehend danach zu handeln; keinerlei Bereitschaft zur Konfliktlösung</w:t>
            </w:r>
          </w:p>
        </w:tc>
        <w:tc>
          <w:tcPr>
            <w:tcW w:w="1024" w:type="dxa"/>
          </w:tcPr>
          <w:p w:rsidR="008A3627" w:rsidRPr="0032648E" w:rsidRDefault="008A3627" w:rsidP="005841A9">
            <w:pPr>
              <w:jc w:val="center"/>
              <w:rPr>
                <w:sz w:val="20"/>
              </w:rPr>
            </w:pPr>
            <w:r w:rsidRPr="0032648E">
              <w:rPr>
                <w:sz w:val="20"/>
              </w:rPr>
              <w:t>6</w:t>
            </w:r>
          </w:p>
        </w:tc>
      </w:tr>
    </w:tbl>
    <w:p w:rsidR="008A3627" w:rsidRPr="0032648E" w:rsidRDefault="008A3627">
      <w:pPr>
        <w:rPr>
          <w:sz w:val="20"/>
        </w:rPr>
      </w:pPr>
    </w:p>
    <w:p w:rsidR="008A3627" w:rsidRDefault="008A3627"/>
    <w:sectPr w:rsidR="008A36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CD" w:rsidRDefault="00170BCD" w:rsidP="006A5ABC">
      <w:pPr>
        <w:spacing w:after="0" w:line="240" w:lineRule="auto"/>
      </w:pPr>
      <w:r>
        <w:separator/>
      </w:r>
    </w:p>
  </w:endnote>
  <w:endnote w:type="continuationSeparator" w:id="0">
    <w:p w:rsidR="00170BCD" w:rsidRDefault="00170BCD" w:rsidP="006A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CD" w:rsidRDefault="00170BCD" w:rsidP="006A5ABC">
      <w:pPr>
        <w:spacing w:after="0" w:line="240" w:lineRule="auto"/>
      </w:pPr>
      <w:r>
        <w:separator/>
      </w:r>
    </w:p>
  </w:footnote>
  <w:footnote w:type="continuationSeparator" w:id="0">
    <w:p w:rsidR="00170BCD" w:rsidRDefault="00170BCD" w:rsidP="006A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26" w:rsidRDefault="00427D26">
    <w:pPr>
      <w:pStyle w:val="Kopfzeile"/>
    </w:pPr>
    <w:r w:rsidRPr="00427D26">
      <w:rPr>
        <w:sz w:val="16"/>
      </w:rPr>
      <w:t>Fachgruppe Sport Gymnasium Hankensbüttel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EF1"/>
    <w:multiLevelType w:val="hybridMultilevel"/>
    <w:tmpl w:val="BE08B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0E51"/>
    <w:multiLevelType w:val="hybridMultilevel"/>
    <w:tmpl w:val="B4E68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E6EFA"/>
    <w:multiLevelType w:val="hybridMultilevel"/>
    <w:tmpl w:val="6928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C"/>
    <w:rsid w:val="00170BCD"/>
    <w:rsid w:val="0032648E"/>
    <w:rsid w:val="00427D26"/>
    <w:rsid w:val="006A5ABC"/>
    <w:rsid w:val="006B4B44"/>
    <w:rsid w:val="00873976"/>
    <w:rsid w:val="008A3627"/>
    <w:rsid w:val="00AD02A9"/>
    <w:rsid w:val="00CB5252"/>
    <w:rsid w:val="00DF7A86"/>
    <w:rsid w:val="00E30EDC"/>
    <w:rsid w:val="00E4038E"/>
    <w:rsid w:val="00E450AC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ABC"/>
  </w:style>
  <w:style w:type="paragraph" w:styleId="Fuzeile">
    <w:name w:val="footer"/>
    <w:basedOn w:val="Standard"/>
    <w:link w:val="FuzeileZchn"/>
    <w:uiPriority w:val="99"/>
    <w:unhideWhenUsed/>
    <w:rsid w:val="006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ABC"/>
  </w:style>
  <w:style w:type="paragraph" w:styleId="Listenabsatz">
    <w:name w:val="List Paragraph"/>
    <w:basedOn w:val="Standard"/>
    <w:uiPriority w:val="34"/>
    <w:qFormat/>
    <w:rsid w:val="006B4B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ABC"/>
  </w:style>
  <w:style w:type="paragraph" w:styleId="Fuzeile">
    <w:name w:val="footer"/>
    <w:basedOn w:val="Standard"/>
    <w:link w:val="FuzeileZchn"/>
    <w:uiPriority w:val="99"/>
    <w:unhideWhenUsed/>
    <w:rsid w:val="006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ABC"/>
  </w:style>
  <w:style w:type="paragraph" w:styleId="Listenabsatz">
    <w:name w:val="List Paragraph"/>
    <w:basedOn w:val="Standard"/>
    <w:uiPriority w:val="34"/>
    <w:qFormat/>
    <w:rsid w:val="006B4B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</dc:creator>
  <cp:lastModifiedBy>bjoern</cp:lastModifiedBy>
  <cp:revision>2</cp:revision>
  <cp:lastPrinted>2017-02-05T15:58:00Z</cp:lastPrinted>
  <dcterms:created xsi:type="dcterms:W3CDTF">2018-08-02T10:44:00Z</dcterms:created>
  <dcterms:modified xsi:type="dcterms:W3CDTF">2018-08-02T10:44:00Z</dcterms:modified>
</cp:coreProperties>
</file>